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 2"/>
        <w:bidi w:val="0"/>
        <w:spacing w:before="240" w:line="360" w:lineRule="auto"/>
        <w:ind w:left="0" w:right="0" w:firstLine="0"/>
        <w:jc w:val="center"/>
        <w:outlineLvl w:val="9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</w:rPr>
        <w:t>P</w:t>
      </w:r>
      <w:r>
        <w:rPr>
          <w:rFonts w:ascii="Calibri" w:hAnsi="Calibri" w:hint="default"/>
          <w:sz w:val="24"/>
          <w:szCs w:val="24"/>
          <w:u w:color="000000"/>
          <w:rtl w:val="0"/>
        </w:rPr>
        <w:t>ř</w:t>
      </w:r>
      <w:r>
        <w:rPr>
          <w:rFonts w:ascii="Calibri" w:hAnsi="Calibri"/>
          <w:sz w:val="24"/>
          <w:szCs w:val="24"/>
          <w:u w:color="000000"/>
          <w:rtl w:val="0"/>
        </w:rPr>
        <w:t>ihl</w:t>
      </w:r>
      <w:r>
        <w:rPr>
          <w:rFonts w:ascii="Calibri" w:hAnsi="Calibri" w:hint="default"/>
          <w:sz w:val="24"/>
          <w:szCs w:val="24"/>
          <w:u w:color="000000"/>
          <w:rtl w:val="0"/>
        </w:rPr>
        <w:t>áš</w:t>
      </w:r>
      <w:r>
        <w:rPr>
          <w:rFonts w:ascii="Calibri" w:hAnsi="Calibri"/>
          <w:sz w:val="24"/>
          <w:szCs w:val="24"/>
          <w:u w:color="000000"/>
          <w:rtl w:val="0"/>
        </w:rPr>
        <w:t>ka z</w:t>
      </w:r>
      <w:r>
        <w:rPr>
          <w:rFonts w:ascii="Calibri" w:hAnsi="Calibri" w:hint="default"/>
          <w:sz w:val="24"/>
          <w:szCs w:val="24"/>
          <w:u w:color="000000"/>
          <w:rtl w:val="0"/>
        </w:rPr>
        <w:t>á</w:t>
      </w:r>
      <w:r>
        <w:rPr>
          <w:rFonts w:ascii="Calibri" w:hAnsi="Calibri"/>
          <w:sz w:val="24"/>
          <w:szCs w:val="24"/>
          <w:u w:color="000000"/>
          <w:rtl w:val="0"/>
        </w:rPr>
        <w:t>jemce na Hypnov</w:t>
      </w:r>
      <w:r>
        <w:rPr>
          <w:rFonts w:ascii="Calibri" w:hAnsi="Calibri" w:hint="default"/>
          <w:sz w:val="24"/>
          <w:szCs w:val="24"/>
          <w:u w:color="000000"/>
          <w:rtl w:val="0"/>
        </w:rPr>
        <w:t>ý</w:t>
      </w:r>
      <w:r>
        <w:rPr>
          <w:rFonts w:ascii="Calibri" w:hAnsi="Calibri"/>
          <w:sz w:val="24"/>
          <w:szCs w:val="24"/>
          <w:u w:color="000000"/>
          <w:rtl w:val="0"/>
        </w:rPr>
        <w:t>cvik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120" w:line="240" w:lineRule="auto"/>
        <w:ind w:left="2410" w:right="0" w:hanging="241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120" w:line="240" w:lineRule="auto"/>
        <w:ind w:left="2410" w:right="0" w:hanging="2410"/>
        <w:jc w:val="center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120" w:line="240" w:lineRule="auto"/>
        <w:ind w:left="2410" w:right="0" w:hanging="2410"/>
        <w:jc w:val="center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120" w:line="240" w:lineRule="auto"/>
        <w:ind w:left="2410" w:right="0" w:hanging="241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Komplexn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psychoterapeutick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cvik v hypnoticko-imaginativn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psychoterapii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120" w:line="240" w:lineRule="auto"/>
        <w:ind w:left="2410" w:right="0" w:hanging="241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120" w:line="240" w:lineRule="auto"/>
        <w:ind w:left="2410" w:right="0" w:hanging="241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adatel: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Hyp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noakademie z. s., Starochodovsk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66/85, Chodov, 149 00 Praha 4,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120" w:line="240" w:lineRule="auto"/>
        <w:ind w:left="2410" w:right="0" w:hanging="241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I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21231711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120" w:line="240" w:lineRule="auto"/>
        <w:ind w:left="2410" w:right="0" w:hanging="241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Akreditace: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  <w:tab/>
        <w:t>Schv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 IPVZ pro zdravotnictv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120" w:line="240" w:lineRule="auto"/>
        <w:ind w:left="2410" w:right="0" w:hanging="241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nky programu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         </w:t>
      </w:r>
      <w:r>
        <w:rPr>
          <w:rStyle w:val="Hyperlink.0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instrText xml:space="preserve"> HYPERLINK "http://www.hypnoakademie.cz"</w:instrText>
      </w:r>
      <w:r>
        <w:rPr>
          <w:rStyle w:val="Hyperlink.0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www.hypnoakademie.cz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120" w:line="240" w:lineRule="auto"/>
        <w:ind w:left="2410" w:right="0" w:hanging="241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Term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kon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  <w:tab/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letech 2026 a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2031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120" w:line="240" w:lineRule="auto"/>
        <w:ind w:left="0" w:right="0" w:firstLine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120" w:line="240" w:lineRule="auto"/>
        <w:ind w:left="0" w:right="0" w:firstLine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120" w:line="36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Frekventant v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cviku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3544"/>
          <w:tab w:val="left" w:pos="7371"/>
        </w:tabs>
        <w:suppressAutoHyphens w:val="0"/>
        <w:bidi w:val="0"/>
        <w:spacing w:before="0" w:after="120" w:line="36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jmen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……………………………………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Jm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Titul: .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820"/>
        </w:tabs>
        <w:suppressAutoHyphens w:val="0"/>
        <w:bidi w:val="0"/>
        <w:spacing w:before="0" w:after="120" w:line="36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Datum narozen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M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narozen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513"/>
        </w:tabs>
        <w:suppressAutoHyphens w:val="0"/>
        <w:bidi w:val="0"/>
        <w:spacing w:before="0" w:after="120" w:line="36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Adresa: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PS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387"/>
        </w:tabs>
        <w:suppressAutoHyphens w:val="0"/>
        <w:bidi w:val="0"/>
        <w:spacing w:before="0" w:after="120" w:line="36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Telefon: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Email: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45"/>
        </w:tabs>
        <w:suppressAutoHyphens w:val="0"/>
        <w:bidi w:val="0"/>
        <w:spacing w:before="0" w:after="120" w:line="36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Vysok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kola, obor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……………………………………………………………………………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45"/>
        </w:tabs>
        <w:suppressAutoHyphens w:val="0"/>
        <w:bidi w:val="0"/>
        <w:spacing w:before="0" w:after="120" w:line="36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45"/>
        </w:tabs>
        <w:suppressAutoHyphens w:val="0"/>
        <w:bidi w:val="0"/>
        <w:spacing w:before="0" w:after="120" w:line="36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Postgradu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vzd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(atestace, specializace):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45"/>
        </w:tabs>
        <w:suppressAutoHyphens w:val="0"/>
        <w:bidi w:val="0"/>
        <w:spacing w:before="0" w:after="120" w:line="36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45"/>
        </w:tabs>
        <w:suppressAutoHyphens w:val="0"/>
        <w:bidi w:val="0"/>
        <w:spacing w:before="0" w:after="120" w:line="36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lenstv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profesn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asociac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ch: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45"/>
        </w:tabs>
        <w:suppressAutoHyphens w:val="0"/>
        <w:bidi w:val="0"/>
        <w:spacing w:before="0" w:after="120" w:line="36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Sou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pracovi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pracovn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azen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45"/>
        </w:tabs>
        <w:suppressAutoHyphens w:val="0"/>
        <w:bidi w:val="0"/>
        <w:spacing w:before="0" w:after="120" w:line="36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120" w:line="240" w:lineRule="auto"/>
        <w:ind w:left="0" w:right="0" w:firstLine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360" w:after="0" w:line="360" w:lineRule="auto"/>
        <w:ind w:left="0" w:right="0" w:firstLine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daje k platb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cvik budu hradit jako: (ozna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zvolenou mo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127"/>
          <w:tab w:val="left" w:pos="3119"/>
          <w:tab w:val="left" w:pos="567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tl w:val="0"/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soukrom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osoba</w:t>
        <w:tab/>
        <w:t>OSV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  <w:tab/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hrad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zam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stnavatel</w:t>
        <w:tab/>
        <w:t>jin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(uve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ď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 jak)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dpis 2">
    <w:name w:val="Nadpis 2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